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2FC" w:rsidRDefault="00032B81">
      <w:bookmarkStart w:id="0" w:name="_GoBack"/>
      <w:bookmarkEnd w:id="0"/>
      <w:r>
        <w:rPr>
          <w:rFonts w:ascii="formular" w:hAnsi="formular"/>
          <w:color w:val="302F2E"/>
          <w:sz w:val="27"/>
          <w:szCs w:val="27"/>
          <w:shd w:val="clear" w:color="auto" w:fill="DDDDDD"/>
        </w:rPr>
        <w:t>Козловой кран КК-12,5-3К-20-10-У1, кран не эксплуатировался, находится в разобранном виде на консервации в соответствие с рекомендациями завода изготовителя. 1. Краткая характеристика: · кран козловой электрический КК-12,5-3К-20-10-У1 зав. № 175; · год изготовления 2007; · грузоподъёмность – 12,5 тн.; · группы режима работы – 3К; · производство – ОАО «Комсомольский-на-Амуре завод подъёмно-транспортного оборудования»; · назначение крана – подъём и перемещение грузов; · тип привода – машинный, электрический; · окружающая среда с которой кран предназначен для работы – температура от + 40ºС до -45ºС; сейсмичность – 8 баллов; не взрывоопасная и не пожароопасная; · допустимая скорость ветра для рабочего состояния – 14 м/с; · род электрического тока, напряжение и число фаз – переменный, 380 В, 3 фазы; · высота подъёма – 10,0 м.; · пролёт крана – 20,0 м.; · вылет консолей – нет; · место управления с кабины. · Разрешение (лицензия) на изготовление № РРС50-00026 от 11.02.2004 выдано Управлением Приамурского округа Госгортехнадзором России.</w:t>
      </w:r>
    </w:p>
    <w:sectPr w:rsidR="003472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formular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2B81"/>
    <w:rsid w:val="00032B81"/>
    <w:rsid w:val="0034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CA6C91D-AA34-45B9-A27E-38CECA1A4D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УСЦ "ЕвросибЭнерго"</Company>
  <LinksUpToDate>false</LinksUpToDate>
  <CharactersWithSpaces>1044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Ivanov Andrey</dc:creator>
  <cp:keywords/>
  <dc:description/>
  <cp:lastModifiedBy>Ivanov Andrey</cp:lastModifiedBy>
  <cp:revision>1</cp:revision>
  <dcterms:created xsi:type="dcterms:W3CDTF">2021-04-21T09:03:00Z</dcterms:created>
  <dcterms:modified xsi:type="dcterms:W3CDTF">2021-04-21T09:04:00Z</dcterms:modified>
</cp:coreProperties>
</file>